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Decizie Distribuire Dividende Interimare</w:t>
      </w:r>
    </w:p>
    <w:p>
      <w:r>
        <w:br/>
        <w:t>Subsemnatul/Subsemnata [Nume Administrator], în calitate de administrator al societății [Denumirea Societății], cu sediul social în [Adresa completă], înregistrată la Registrul Comerțului sub nr. J[Număr] și având codul unic de înregistrare RO[Cod Fiscal], conform prevederilor art. 67 din Legea nr. 31/1990 privind societățile, hotărăsc următoarele:</w:t>
        <w:br/>
      </w:r>
    </w:p>
    <w:p>
      <w:r>
        <w:t>Art. 1. Se aprobă distribuirea de dividende interimare din profitul contabil realizat de societate în cursul exercițiului financiar [Anul], determinat pe baza situațiilor financiare interimare întocmite la data de [Data].</w:t>
      </w:r>
    </w:p>
    <w:p>
      <w:r>
        <w:t>Art. 2. Valoarea profitului contabil net este de [Sumă], din care se vor distribui dividende în valoare de [Sumă Distribuită].</w:t>
      </w:r>
    </w:p>
    <w:p>
      <w:r>
        <w:t>Art. 3. Plata dividendelor interimare se va efectua către asociați proporțional cu cota de participare la capitalul social, în termen de [Număr Zile] zile de la data prezentei decizii.</w:t>
      </w:r>
    </w:p>
    <w:p>
      <w:r>
        <w:t>Art. 4. Se mandatează administratorul societății să efectueze toate formalitățile legale necesare în legătură cu prezenta decizie, inclusiv întocmirea și depunerea declarațiilor fiscale aferente la organul fiscal competent.</w:t>
      </w:r>
    </w:p>
    <w:p>
      <w:r>
        <w:t>Art. 5. Prezenta decizie se înregistrează în Registrul de Evidență al Asociaților și produce efecte de la data semnării.</w:t>
      </w:r>
    </w:p>
    <w:p>
      <w:r>
        <w:br/>
        <w:br/>
        <w:t>Semnătura Administratorului,</w:t>
        <w:br/>
        <w:br/>
        <w:t>_________________________</w:t>
        <w:br/>
        <w:t>[Nume Administrator]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